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accelerates AI infrastructure with Gemini Enterprise and new TPU chips at Next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Google Cloud used its Next 2026 conference to argue that enterprise AI has moved beyond experiments and into production at scale, with chief executive Thomas Kurian framing the moment as the end of pilots and the beginning of agent-driven operations. The company’s central pitch was Gemini Enterprise, presented as a control layer for building, deploying and governing autonomous agents that can carry out whole workflows rather than isolated tasks. TechRadar said the event drew about 32,000 attendees, underlining the scale of Google’s push to position itself at the centre of the AI infrastructure race. </w:t>
      </w:r>
      <w:r/>
    </w:p>
    <w:p>
      <w:r/>
      <w:r>
        <w:t xml:space="preserve">A major part of that message was a fresh emphasis on infrastructure. Google unveiled its eighth-generation TPU family, splitting the line into a training chip and an inference chip to better match the different demands of model building and real-time responses. Axios reported that the move reflects the broader competition among cloud giants to supply AI workloads, while ITPro said the TPU 8t is aimed at accelerating training and the TPU 8i at lowering latency for inference. Google also highlighted its wider “AI hypercomputer” stack, including the Virgo network and custom Axion processors, as part of an effort to make large-scale agent deployment more efficient and more power-conscious. </w:t>
      </w:r>
      <w:r/>
    </w:p>
    <w:p>
      <w:r/>
      <w:r>
        <w:t xml:space="preserve">Google also pushed harder on the data layer that feeds these systems. The company introduced the Knowledge Catalog, which it said is designed to surface and enrich previously buried content so files can be made ready for agent use. TechRadar reported that the Cross-Cloud Lakehouse is built on Apache Iceberg and aims to let customers analyse data across cloud providers without moving it, while further announcements around Smart Storage and related tools were presented as ways to make enterprise information easier for AI systems to understand and act on. </w:t>
      </w:r>
      <w:r/>
    </w:p>
    <w:p>
      <w:r/>
      <w:r>
        <w:t xml:space="preserve">Security was given equal billing. Google described an agentic defence model in which AI triages incidents and shortens investigation times dramatically, and it used the stage to spotlight its closer relationship with Wiz following the security company’s acquisition. According to the event coverage, the live demonstrations were meant to show how “red” agents could probe for weaknesses while “green” agents proposed fixes, reflecting Google’s attempt to fold security into the same autonomous workflow it is selling to customers. </w:t>
      </w:r>
      <w:r/>
    </w:p>
    <w:p>
      <w:r/>
      <w:r>
        <w:t xml:space="preserve">The company also widened the product story beyond infrastructure and security into day-to-day work. ITPro reported that Gemini Enterprise now brings together tools for low-code and code-first agent development, orchestration, observability and evaluation, while Workspace Intelligence is being positioned as a more context-aware layer across Gmail, Docs, Slides and Sheets. Google said the update is intended to reduce fragmentation between apps and speed up tasks such as summarising messages, drafting presentations and resolving comments, and TechRadar said the event also featured demonstrations of customer-facing agents and sector-specific use cases.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1">
        <w:r>
          <w:rPr>
            <w:color w:val="0000EE"/>
            <w:u w:val="single"/>
          </w:rPr>
          <w:t>[3]</w:t>
        </w:r>
      </w:hyperlink>
      <w:r>
        <w:t xml:space="preserve">, </w:t>
      </w:r>
      <w:hyperlink r:id="rId14">
        <w:r>
          <w:rPr>
            <w:color w:val="0000EE"/>
            <w:u w:val="single"/>
          </w:rPr>
          <w:t>[6]</w:t>
        </w:r>
      </w:hyperlink>
      <w:r>
        <w:t xml:space="preserve">,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https://dev.to/apinke/google-cloud-next-2026securing-ai-1o6o</w:t>
        </w:r>
      </w:hyperlink>
      <w:r>
        <w:t xml:space="preserve"> - Please view link - unable to able to access data</w:t>
      </w:r>
      <w:r/>
    </w:p>
    <w:p>
      <w:pPr>
        <w:pStyle w:val="ListNumber"/>
        <w:spacing w:line="240" w:lineRule="auto"/>
        <w:ind w:left="720"/>
      </w:pPr>
      <w:r/>
      <w:hyperlink r:id="rId10">
        <w:r>
          <w:rPr>
            <w:color w:val="0000EE"/>
            <w:u w:val="single"/>
          </w:rPr>
          <w:t>https://www.techradar.com/pro/live/google-cloud-next-2026</w:t>
        </w:r>
      </w:hyperlink>
      <w:r>
        <w:t xml:space="preserve"> - Google Cloud Next 2026, the company's largest annual event, attracted around 32,000 attendees and featured a range of groundbreaking announcements centred around artificial intelligence, cloud infrastructure, and productivity tools. The key highlight was the unveiling of the Gemini Enterprise Agent Platform, described as an end-to-end agentic AI system, along with updates to the Gemini AI family, including Gemini 3.1 Pro, Flash Image, Veo 3.1 Lite, and Lyria 3 Pro. CEO Thomas Kurian and other Google Cloud leaders emphasised a shift from pilot testing to deployment, showcased via live demos such as Olympic snowboarder Shaun White using Gemini for performance analysis. Major infrastructure announcements included TPU 8t and TPU 8i, offering massive AI training performance through 3D torus and Boardfly topologies respectively. Additional launches included the Knowledge Catalog, Smart Storage, Deep Research Agent, and Cross-Cloud Lakehouse for borderless data interoperability. Google celebrated its $32B acquisition of Wiz, highlighting AI-driven cybersecurity simulations. Workspace Intelligence, now generally available, demonstrated AI-powered document creation and comment resolution across Google Workspace. The event concluded with hands-on sessions building agents using Gemini and previews of real-world use cases, especially in sectors like healthcare. (</w:t>
      </w:r>
      <w:hyperlink r:id="rId16">
        <w:r>
          <w:rPr>
            <w:color w:val="0000EE"/>
            <w:u w:val="single"/>
          </w:rPr>
          <w:t>techradar.com</w:t>
        </w:r>
      </w:hyperlink>
      <w:r>
        <w:t>)</w:t>
      </w:r>
      <w:r/>
    </w:p>
    <w:p>
      <w:pPr>
        <w:pStyle w:val="ListNumber"/>
        <w:spacing w:line="240" w:lineRule="auto"/>
        <w:ind w:left="720"/>
      </w:pPr>
      <w:r/>
      <w:hyperlink r:id="rId11">
        <w:r>
          <w:rPr>
            <w:color w:val="0000EE"/>
            <w:u w:val="single"/>
          </w:rPr>
          <w:t>https://www.itpro.com/technology/artificial-intelligence/google-expands-gemini-enterprise-consolidates-vertex-ai-services-to-simplify-agent-deployment</w:t>
        </w:r>
      </w:hyperlink>
      <w:r>
        <w:t xml:space="preserve"> - Google Cloud has expanded its Gemini Enterprise platform to streamline AI agent management, agent deployment, and cross-team collaboration across organizations. The enhanced Gemini Enterprise now integrates features from Vertex AI, DevOps, and security tools, creating a centralized hub for AI development and operations. Key tools include Agent Studio (low-code), the Agent Development Kit (open-source code-first), and access to over 200 models via Model Garden. It also introduces Agent Runtime, Identity, Gateway, and Registry for robust orchestration, context preservation, and governance. Gemini Enterprise supports both natural language-based and code-driven development of agents, with features like Inbox for centralized activity tracking, and Agent Evaluation, Observability, and Simulation for post-deployment monitoring. Notably, Comcast has successfully used the tools to enhance its Xfinity Assistant. For collaboration, the new Projects feature enables employees to share content and brainstorm with AI, while Canvas allows co-creation of documents and presentations within Gemini. Interoperability with third-party agents from providers like Adobe and Salesforce is also supported via the Agent Gallery. Overall, the update aims to simplify AI integration at enterprise scale and enhance productivity through intelligent agent collaboration. (</w:t>
      </w:r>
      <w:hyperlink r:id="rId17">
        <w:r>
          <w:rPr>
            <w:color w:val="0000EE"/>
            <w:u w:val="single"/>
          </w:rPr>
          <w:t>itpro.com</w:t>
        </w:r>
      </w:hyperlink>
      <w:r>
        <w:t>)</w:t>
      </w:r>
      <w:r/>
    </w:p>
    <w:p>
      <w:pPr>
        <w:pStyle w:val="ListNumber"/>
        <w:spacing w:line="240" w:lineRule="auto"/>
        <w:ind w:left="720"/>
      </w:pPr>
      <w:r/>
      <w:hyperlink r:id="rId12">
        <w:r>
          <w:rPr>
            <w:color w:val="0000EE"/>
            <w:u w:val="single"/>
          </w:rPr>
          <w:t>https://www.axios.com/2026/04/22/google-unifies-gemini-enterprise-debuts-chips</w:t>
        </w:r>
      </w:hyperlink>
      <w:r>
        <w:t xml:space="preserve"> - On April 22, 2026, Google announced significant updates to its AI infrastructure, including the launch of its eighth-generation Tensor Processing Units (TPUs) and the unification of its Gemini Enterprise platform. The new TPU line is split into two specialized versions: one optimized for training AI models and another designed for real-time inference, such as responding to user queries. This move aligns with Google's ongoing competition with Amazon and Microsoft to lead in providing cloud services for AI workloads. The introduction of dedicated chips underscores the broader industry trend, as major tech companies increasingly develop their own hardware to meet evolving AI demands. (</w:t>
      </w:r>
      <w:hyperlink r:id="rId18">
        <w:r>
          <w:rPr>
            <w:color w:val="0000EE"/>
            <w:u w:val="single"/>
          </w:rPr>
          <w:t>axios.com</w:t>
        </w:r>
      </w:hyperlink>
      <w:r>
        <w:t>)</w:t>
      </w:r>
      <w:r/>
    </w:p>
    <w:p>
      <w:pPr>
        <w:pStyle w:val="ListNumber"/>
        <w:spacing w:line="240" w:lineRule="auto"/>
        <w:ind w:left="720"/>
      </w:pPr>
      <w:r/>
      <w:hyperlink r:id="rId13">
        <w:r>
          <w:rPr>
            <w:color w:val="0000EE"/>
            <w:u w:val="single"/>
          </w:rPr>
          <w:t>https://www.itpro.com/infrastructure/google-cloud-eighth-generation-tpu-8t-8i-ai-inference-training</w:t>
        </w:r>
      </w:hyperlink>
      <w:r>
        <w:t xml:space="preserve"> - Google Cloud has introduced its eighth-generation TPU hardware — the TPU 8t for training and TPU 8i for inference — offering substantial advances in AI performance, efficiency, and scalability. TPU 8t delivers 2.8 times the power of the previous Ironwood model, capable of 121 FP4 exaflops, and can be configured with up to 9,600 chips per pod. It drastically shortens AI model training times. The TPU 8i, tailored for AI inference, features 384MB of on-chip SRAM and Google's new Axion CPUs to enhance AI agent orchestration. It utilizes a novel Boardfly network topology to cut latency by 50% compared to prior architectures. Complementing the hardware is Google Cloud’s “AI hypercomputer” infrastructure, which includes the Virgo Network for low-latency, high-capacity data flow, and Pathways and JAX for real-time workload balancing. Virgo enables integration of over one million TPUs across data centers, supporting enterprise-grade AI capabilities. Energy efficiency is also a focus, with TPU 8t and 8i offering twice the performance per watt of their predecessor, partly due to advanced cooling methods. These innovations respond to projected needs for massive AI agent scaling and rising energy concerns. (</w:t>
      </w:r>
      <w:hyperlink r:id="rId19">
        <w:r>
          <w:rPr>
            <w:color w:val="0000EE"/>
            <w:u w:val="single"/>
          </w:rPr>
          <w:t>itpro.com</w:t>
        </w:r>
      </w:hyperlink>
      <w:r>
        <w:t>)</w:t>
      </w:r>
      <w:r/>
    </w:p>
    <w:p>
      <w:pPr>
        <w:pStyle w:val="ListNumber"/>
        <w:spacing w:line="240" w:lineRule="auto"/>
        <w:ind w:left="720"/>
      </w:pPr>
      <w:r/>
      <w:hyperlink r:id="rId14">
        <w:r>
          <w:rPr>
            <w:color w:val="0000EE"/>
            <w:u w:val="single"/>
          </w:rPr>
          <w:t>https://www.androidcentral.com/apps-software/ai/workspace-intelligence-is-googles-agentic-ai-era-for-true-assistance-with-gemini</w:t>
        </w:r>
      </w:hyperlink>
      <w:r>
        <w:t xml:space="preserve"> - Google has announced a major update to its Workspace suite, introducing "Workspace Intelligence" as part of its broader push into agentic AI at the Cloud Next 2026 event. This new AI-powered system is designed to enhance productivity by providing real-time understanding and integration across Gmail, Docs, Slides, and Sheets. It uses Gemini AI to automate tasks, facilitate collaboration, and tailor outputs based on user preferences and behaviour. Notable features include Gemini generating infographics, editing images in Docs, visualising interconnected data in Sheets, and aligning presentations in Slides with a company’s branding. Google Chat now includes "Ask Gemini in Chat" for real-time assistance, while the newly launched AI Inbox for Gmail highlights important messages and reminders. The system places emphasis on personalisation and situational awareness, learning individual workstyles to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v.to/apinke/google-cloud-next-2026securing-ai-1o6o" TargetMode="External"/><Relationship Id="rId10" Type="http://schemas.openxmlformats.org/officeDocument/2006/relationships/hyperlink" Target="https://www.techradar.com/pro/live/google-cloud-next-2026" TargetMode="External"/><Relationship Id="rId11" Type="http://schemas.openxmlformats.org/officeDocument/2006/relationships/hyperlink" Target="https://www.itpro.com/technology/artificial-intelligence/google-expands-gemini-enterprise-consolidates-vertex-ai-services-to-simplify-agent-deployment" TargetMode="External"/><Relationship Id="rId12" Type="http://schemas.openxmlformats.org/officeDocument/2006/relationships/hyperlink" Target="https://www.axios.com/2026/04/22/google-unifies-gemini-enterprise-debuts-chips" TargetMode="External"/><Relationship Id="rId13" Type="http://schemas.openxmlformats.org/officeDocument/2006/relationships/hyperlink" Target="https://www.itpro.com/infrastructure/google-cloud-eighth-generation-tpu-8t-8i-ai-inference-training" TargetMode="External"/><Relationship Id="rId14" Type="http://schemas.openxmlformats.org/officeDocument/2006/relationships/hyperlink" Target="https://www.androidcentral.com/apps-software/ai/workspace-intelligence-is-googles-agentic-ai-era-for-true-assistance-with-gemini" TargetMode="External"/><Relationship Id="rId15" Type="http://schemas.openxmlformats.org/officeDocument/2006/relationships/hyperlink" Target="https://www.noahwire.com" TargetMode="External"/><Relationship Id="rId16" Type="http://schemas.openxmlformats.org/officeDocument/2006/relationships/hyperlink" Target="https://www.techradar.com/pro/live/google-cloud-next-2026?utm_source=openai" TargetMode="External"/><Relationship Id="rId17" Type="http://schemas.openxmlformats.org/officeDocument/2006/relationships/hyperlink" Target="https://www.itpro.com/technology/artificial-intelligence/google-expands-gemini-enterprise-consolidates-vertex-ai-services-to-simplify-agent-deployment?utm_source=openai" TargetMode="External"/><Relationship Id="rId18" Type="http://schemas.openxmlformats.org/officeDocument/2006/relationships/hyperlink" Target="https://www.axios.com/2026/04/22/google-unifies-gemini-enterprise-debuts-chips?utm_source=openai" TargetMode="External"/><Relationship Id="rId19" Type="http://schemas.openxmlformats.org/officeDocument/2006/relationships/hyperlink" Target="https://www.itpro.com/infrastructure/google-cloud-eighth-generation-tpu-8t-8i-ai-inference-train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