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and Microsoft close the market value gap amid AI and cloud race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Amazon and Microsoft are moving towards each other in market value, but the race now looks less one-sided than it did earlier this year. Amazon’s shares are up about 6% in 2026, while Microsoft has fallen roughly 22%, narrowing the gap between the two technology giants to the point where a change at the top no longer looks far-fetched.</w:t>
      </w:r>
      <w:r/>
    </w:p>
    <w:p>
      <w:r/>
      <w:r>
        <w:t>Amazon’s market value now stands at about $2.6 trillion, with Microsoft at roughly $2.8 trillion. On paper, that still leaves Microsoft closer to a return to the $3 trillion club, alongside three other members of the “Magnificent Seven”. Yet the argument for Amazon overtaking it first rests on momentum as much as arithmetic, with investor sentiment increasingly tied to the differing strengths and vulnerabilities of each company.</w:t>
      </w:r>
      <w:r/>
    </w:p>
    <w:p>
      <w:r/>
      <w:r>
        <w:t>The contrast is especially sharp in cloud computing and artificial intelligence. Amazon Web Services remains Amazon’s profit engine, and Statista has shown that AWS accounted for 21% of Amazon’s sales in the first quarter of 2026 while contributing 59% of operating profit. That relationship has long given Amazon the financial firepower to support its retail and logistics businesses, even as competition intensifies. Microsoft, meanwhile, has benefited from strong revenue growth, but its early lead in AI, helped by its alliance with OpenAI, now looks less secure as rivals including Anthropic and Google’s Gemini push harder into the same terrain.</w:t>
      </w:r>
      <w:r/>
    </w:p>
    <w:p>
      <w:r/>
      <w:r>
        <w:t>Both companies are spending heavily to keep pace. Tom’s Hardware reported in April that combined capital expenditure plans among major technology groups were set to surge this year as AI infrastructure demand accelerates. But the burden of that investment race may weigh differently on each business. AWS has recently faced margin pressure as the AI build-out drove higher spending, according to GeekWire, while Microsoft’s software franchises such as Windows and Office are facing fresh questions about their long-term role in an AI-shaped market. In that context, Amazon’s broader business mix may offer more insulation than it once did, making a $3 trillion valuation by late summer look ambitious but not impossible.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9">
        <w:r>
          <w:rPr>
            <w:color w:val="0000EE"/>
            <w:u w:val="single"/>
          </w:rPr>
          <w:t>[1]</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https://finance.yahoo.com/markets/stocks/articles/prediction-amazon-surpass-microsofts-market-123700898.html</w:t>
        </w:r>
      </w:hyperlink>
      <w:r>
        <w:t xml:space="preserve"> - Please view link - unable to able to access data</w:t>
      </w:r>
      <w:r/>
    </w:p>
    <w:p>
      <w:pPr>
        <w:pStyle w:val="ListNumber"/>
        <w:spacing w:line="240" w:lineRule="auto"/>
        <w:ind w:left="720"/>
      </w:pPr>
      <w:r/>
      <w:hyperlink r:id="rId10">
        <w:r>
          <w:rPr>
            <w:color w:val="0000EE"/>
            <w:u w:val="single"/>
          </w:rPr>
          <w:t>https://www.statista.com/chart/amp/18822/amazon-web-services-revenue/</w:t>
        </w:r>
      </w:hyperlink>
      <w:r>
        <w:t xml:space="preserve"> - This article from Statista, published on May 5, 2026, highlights the significant growth of Amazon Web Services (AWS) over the past decade. It notes that in Q1 2026, AWS accounted for 21% of Amazon's total sales but contributed 59% of its operating profit. The piece underscores AWS's role as a key driver of Amazon's profitability, enabling the company to invest in its e-commerce operations and other services.</w:t>
      </w:r>
      <w:r/>
    </w:p>
    <w:p>
      <w:pPr>
        <w:pStyle w:val="ListNumber"/>
        <w:spacing w:line="240" w:lineRule="auto"/>
        <w:ind w:left="720"/>
      </w:pPr>
      <w:r/>
      <w:hyperlink r:id="rId11">
        <w:r>
          <w:rPr>
            <w:color w:val="0000EE"/>
            <w:u w:val="single"/>
          </w:rPr>
          <w:t>https://www.geekwire.com/2020/amazon-web-services-makes-nearly-67-amazons-operating-profit-blockbuster-quarter/</w:t>
        </w:r>
      </w:hyperlink>
      <w:r>
        <w:t xml:space="preserve"> - Published on January 30, 2020, this GeekWire article reports that in the fourth quarter of 2019, Amazon Web Services (AWS) generated net sales of nearly $10 billion and an operating profit of $2.6 billion, accounting for nearly 67% of Amazon's entire operating profit. The article highlights AWS's rapid growth and its significant contribution to Amazon's overall financial performance.</w:t>
      </w:r>
      <w:r/>
    </w:p>
    <w:p>
      <w:pPr>
        <w:pStyle w:val="ListNumber"/>
        <w:spacing w:line="240" w:lineRule="auto"/>
        <w:ind w:left="720"/>
      </w:pPr>
      <w:r/>
      <w:hyperlink r:id="rId12">
        <w:r>
          <w:rPr>
            <w:color w:val="0000EE"/>
            <w:u w:val="single"/>
          </w:rPr>
          <w:t>https://www.statista.com/chart/9174/amazon-operating-profit/</w:t>
        </w:r>
      </w:hyperlink>
      <w:r>
        <w:t xml:space="preserve"> - This Statista article, published on April 26, 2019, illustrates how Amazon's cloud business, particularly AWS, has driven the company's profits. It notes that in a recent quarter, AWS accounted for 50% of Amazon's operating profit, despite contributing only 13% to the company's net sales. The piece emphasizes the transformative impact of AWS on Amazon's financial structure.</w:t>
      </w:r>
      <w:r/>
    </w:p>
    <w:p>
      <w:pPr>
        <w:pStyle w:val="ListNumber"/>
        <w:spacing w:line="240" w:lineRule="auto"/>
        <w:ind w:left="720"/>
      </w:pPr>
      <w:r/>
      <w:hyperlink r:id="rId13">
        <w:r>
          <w:rPr>
            <w:color w:val="0000EE"/>
            <w:u w:val="single"/>
          </w:rPr>
          <w:t>https://www.geekwire.com/2025/amazon-web-services-profits-squeezed-as-ai-arms-race-drives-spending-surge/</w:t>
        </w:r>
      </w:hyperlink>
      <w:r>
        <w:t xml:space="preserve"> - Published on July 31, 2025, this article discusses how the AI arms race has led to increased spending within Amazon Web Services (AWS), impacting its profit margins. It reports that in Q2 2025, AWS's operating income grew less than 9% to $10.2 billion, with operating expenses rising to $20.7 billion, resulting in an operating margin of 32.9%, the lowest since late 2023.</w:t>
      </w:r>
      <w:r/>
    </w:p>
    <w:p>
      <w:pPr>
        <w:pStyle w:val="ListNumber"/>
        <w:spacing w:line="240" w:lineRule="auto"/>
        <w:ind w:left="720"/>
      </w:pPr>
      <w:r/>
      <w:hyperlink r:id="rId14">
        <w:r>
          <w:rPr>
            <w:color w:val="0000EE"/>
            <w:u w:val="single"/>
          </w:rPr>
          <w:t>https://www.tomshardware.com/tech-industry/big-tech/big-techs-ai-spending-plans-reach-725-billion</w:t>
        </w:r>
      </w:hyperlink>
      <w:r>
        <w:t xml:space="preserve"> - This article from April 30, 2026, reports that in 2026, capital expenditures by tech giants Google, Microsoft, Meta, and Amazon are set to reach $725 billion, a 77% increase from the previous year. The spending is driven by AI infrastructure demands and rising memory chip prices, with Amazon's AWS and Microsoft's cloud platform seeing significant revenue gains.</w:t>
      </w:r>
      <w:r/>
    </w:p>
    <w:p>
      <w:pPr>
        <w:pStyle w:val="ListNumber"/>
        <w:spacing w:line="240" w:lineRule="auto"/>
        <w:ind w:left="720"/>
      </w:pPr>
      <w:r/>
      <w:hyperlink r:id="rId16">
        <w:r>
          <w:rPr>
            <w:color w:val="0000EE"/>
            <w:u w:val="single"/>
          </w:rPr>
          <w:t>https://www.youtube.com/watch?v=04VXAdoYFY4</w:t>
        </w:r>
      </w:hyperlink>
      <w:r>
        <w:t xml:space="preserve"> - This YouTube video, published on March 10, 2024, provides a comparison of the market capitalizations of Apple, Microsoft, Amazon, and Nvidia from 2001 to 2024. It offers a visual representation of how these tech giants have evolved over the years, highlighting their growth trajectories and market positions.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inance.yahoo.com/markets/stocks/articles/prediction-amazon-surpass-microsofts-market-123700898.html" TargetMode="External"/><Relationship Id="rId10" Type="http://schemas.openxmlformats.org/officeDocument/2006/relationships/hyperlink" Target="https://www.statista.com/chart/amp/18822/amazon-web-services-revenue/" TargetMode="External"/><Relationship Id="rId11" Type="http://schemas.openxmlformats.org/officeDocument/2006/relationships/hyperlink" Target="https://www.geekwire.com/2020/amazon-web-services-makes-nearly-67-amazons-operating-profit-blockbuster-quarter/" TargetMode="External"/><Relationship Id="rId12" Type="http://schemas.openxmlformats.org/officeDocument/2006/relationships/hyperlink" Target="https://www.statista.com/chart/9174/amazon-operating-profit/" TargetMode="External"/><Relationship Id="rId13" Type="http://schemas.openxmlformats.org/officeDocument/2006/relationships/hyperlink" Target="https://www.geekwire.com/2025/amazon-web-services-profits-squeezed-as-ai-arms-race-drives-spending-surge/" TargetMode="External"/><Relationship Id="rId14" Type="http://schemas.openxmlformats.org/officeDocument/2006/relationships/hyperlink" Target="https://www.tomshardware.com/tech-industry/big-tech/big-techs-ai-spending-plans-reach-725-billion"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04VXAdoYFY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