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summit 2026 pushes enterprise AI from pilot to production with focus on security, scalability and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 Hat is using its 2026 summit to make a clear point: enterprise AI has shifted from experimentation to execution. The company says the discussion is no longer about whether models can be built, but how they can be scaled, secured and tied to business returns without surrendering control of sensitive data.</w:t>
      </w:r>
      <w:r/>
    </w:p>
    <w:p>
      <w:r/>
      <w:r>
        <w:t>At the centre of the event is a set of AI-focused sessions, labs and demos designed to show how customers and partners are putting these systems into production. Red Hat says attendees will be able to build their own agenda through an AI session planner, with options ranging from breakout talks to hands-on technical workshops and networking with its engineers, product specialists and ecosystem partners.</w:t>
      </w:r>
      <w:r/>
    </w:p>
    <w:p>
      <w:r/>
      <w:r>
        <w:t>The customer stories being highlighted are intended to show that AI is moving beyond pilot projects. According to Red Hat, Verizon co-developed an open, modular platform on Red Hat OpenShift AI that has helped speed up generative AI inference while cutting operating costs by millions of dollars. BNP Paribas is being presented as an example of sovereign AI at scale, with an LLM-as-a-Service architecture handling more than 900 million input tokens a day under strict compliance requirements. Airbus Helicopters is also featured for building a production AI system that balances performance and cost in a reliability-critical environment.</w:t>
      </w:r>
      <w:r/>
    </w:p>
    <w:p>
      <w:r/>
      <w:r>
        <w:t>Partnerships are another major theme. Red Hat says sessions with NVIDIA will focus on its AI Factory approach, combining Red Hat AI Enterprise with NVIDIA’s accelerated computing, networking and software stack. IBM will appear in discussions on scaling AI across hybrid cloud and turning dark data into enterprise-ready systems, while joint sessions with IBM, AMD and Microsoft are set to explore how open hybrid cloud infrastructure can support multiple accelerators and different models across different hardware environments.</w:t>
      </w:r>
      <w:r/>
    </w:p>
    <w:p>
      <w:r/>
      <w:r>
        <w:t>The wider summit programme also reflects Red Hat’s effort to position the event as a practical technical forum rather than a product showcase. In a separate preview, the company said the 2026 gathering will feature hands-on labs, product spotlights, expo hall sessions and lightning talks aimed at helping IT teams deepen their open-source and hybrid cloud skills.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https://www.redhat.com/en/blog/lab-ledger-scaling-enterprise-ai-red-hat-summit-2026</w:t>
        </w:r>
      </w:hyperlink>
      <w:r>
        <w:t xml:space="preserve"> - Please view link - unable to able to access data</w:t>
      </w:r>
      <w:r/>
    </w:p>
    <w:p>
      <w:pPr>
        <w:pStyle w:val="ListNumber"/>
        <w:spacing w:line="240" w:lineRule="auto"/>
        <w:ind w:left="720"/>
      </w:pPr>
      <w:r/>
      <w:hyperlink r:id="rId10">
        <w:r>
          <w:rPr>
            <w:color w:val="0000EE"/>
            <w:u w:val="single"/>
          </w:rPr>
          <w:t>https://www.redhat.com/en/blog/whats-new-red-hat-summit-2026</w:t>
        </w:r>
      </w:hyperlink>
      <w:r>
        <w:t xml:space="preserve"> - This article highlights the new features and enhancements at Red Hat Summit 2026, including hands-on labs, product spotlights, and interactive sessions. Attendees can engage with experts, explore the expo hall, and participate in lightning labs covering Red Hat's core products. The event aims to provide a comprehensive experience for IT professionals to advance their skills and knowledge in open-source technologies.</w:t>
      </w:r>
      <w:r/>
    </w:p>
    <w:p>
      <w:pPr>
        <w:pStyle w:val="ListNumber"/>
        <w:spacing w:line="240" w:lineRule="auto"/>
        <w:ind w:left="720"/>
      </w:pPr>
      <w:r/>
      <w:hyperlink r:id="rId11">
        <w:r>
          <w:rPr>
            <w:color w:val="0000EE"/>
            <w:u w:val="single"/>
          </w:rPr>
          <w:t>https://www.ibm.com/events/red-hat-summit</w:t>
        </w:r>
      </w:hyperlink>
      <w:r>
        <w:t xml:space="preserve"> - IBM's participation in Red Hat Summit 2026 focuses on harnessing the power of open technologies to accelerate AI innovation. The sessions cover topics such as building infrastructure optimized for AI, modernizing applications across hybrid cloud, and operationalizing AI with optimized infrastructure. IBM aims to help organizations activate AI-ready data, operationalize trusted AI, and automate complex IT environments.</w:t>
      </w:r>
      <w:r/>
    </w:p>
    <w:p>
      <w:pPr>
        <w:pStyle w:val="ListNumber"/>
        <w:spacing w:line="240" w:lineRule="auto"/>
        <w:ind w:left="720"/>
      </w:pPr>
      <w:r/>
      <w:hyperlink r:id="rId14">
        <w:r>
          <w:rPr>
            <w:color w:val="0000EE"/>
            <w:u w:val="single"/>
          </w:rPr>
          <w:t>https://www.techmahindra.com/insights/events/tech-mahindra-red-hat-summit-us-2026/</w:t>
        </w:r>
      </w:hyperlink>
      <w:r>
        <w:t xml:space="preserve"> - Tech Mahindra's presence at Red Hat Summit 2026 showcases AI-driven networks and open-source adoption. The company presents solutions that accelerate next-generation networks through intelligent automation, cloud-native architectures, and enterprise-ready AI platforms. Attendees can explore strategies to innovate, optimize, and build resilient telecom environments using Red Hat's technologies.</w:t>
      </w:r>
      <w:r/>
    </w:p>
    <w:p>
      <w:pPr>
        <w:pStyle w:val="ListNumber"/>
        <w:spacing w:line="240" w:lineRule="auto"/>
        <w:ind w:left="720"/>
      </w:pPr>
      <w:r/>
      <w:hyperlink r:id="rId12">
        <w:r>
          <w:rPr>
            <w:color w:val="0000EE"/>
            <w:u w:val="single"/>
          </w:rPr>
          <w:t>https://www.netapp.com/company/events/red-hat-summit-2026/</w:t>
        </w:r>
      </w:hyperlink>
      <w:r>
        <w:t xml:space="preserve"> - NetApp's participation in Red Hat Summit 2026 emphasizes modernizing without limits by combining NetApp's data management platform with Red Hat's open-source solutions. The collaboration aims to empower organizations to break free from legacy constraints and accelerate AI innovation across hybrid and cloud environments, providing performance, security, and seamless hybrid cloud mobility.</w:t>
      </w:r>
      <w:r/>
    </w:p>
    <w:p>
      <w:pPr>
        <w:pStyle w:val="ListNumber"/>
        <w:spacing w:line="240" w:lineRule="auto"/>
        <w:ind w:left="720"/>
      </w:pPr>
      <w:r/>
      <w:hyperlink r:id="rId15">
        <w:r>
          <w:rPr>
            <w:color w:val="0000EE"/>
            <w:u w:val="single"/>
          </w:rPr>
          <w:t>https://www.redhat.com/en/events/red-hat-ibm-think-2026</w:t>
        </w:r>
      </w:hyperlink>
      <w:r>
        <w:t xml:space="preserve"> - Red Hat's collaboration with IBM at IBM Think 2026 focuses on accelerating AI at enterprise scale. The sessions address eliminating data bottlenecks, streamlining pipelines, and enabling secure, scalable deployments. Topics include building a unified platform for production-ready AI, hybrid acceleration to improve AI build cycles, and designing an automation fabric for the agentic era.</w:t>
      </w:r>
      <w:r/>
    </w:p>
    <w:p>
      <w:pPr>
        <w:pStyle w:val="ListNumber"/>
        <w:spacing w:line="240" w:lineRule="auto"/>
        <w:ind w:left="720"/>
      </w:pPr>
      <w:r/>
      <w:hyperlink r:id="rId10">
        <w:r>
          <w:rPr>
            <w:color w:val="0000EE"/>
            <w:u w:val="single"/>
          </w:rPr>
          <w:t>https://www.redhat.com/en/blog/whats-new-red-hat-summit-2026</w:t>
        </w:r>
      </w:hyperlink>
      <w:r>
        <w:t xml:space="preserve"> - This article highlights the new features and enhancements at Red Hat Summit 2026, including hands-on labs, product spotlights, and interactive sessions. Attendees can engage with experts, explore the expo hall, and participate in lightning labs covering Red Hat's core products. The event aims to provide a comprehensive experience for IT professionals to advance their skills and knowledge in open-source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hat.com/en/blog/lab-ledger-scaling-enterprise-ai-red-hat-summit-2026" TargetMode="External"/><Relationship Id="rId10" Type="http://schemas.openxmlformats.org/officeDocument/2006/relationships/hyperlink" Target="https://www.redhat.com/en/blog/whats-new-red-hat-summit-2026" TargetMode="External"/><Relationship Id="rId11" Type="http://schemas.openxmlformats.org/officeDocument/2006/relationships/hyperlink" Target="https://www.ibm.com/events/red-hat-summit" TargetMode="External"/><Relationship Id="rId12" Type="http://schemas.openxmlformats.org/officeDocument/2006/relationships/hyperlink" Target="https://www.netapp.com/company/events/red-hat-summit-2026/" TargetMode="External"/><Relationship Id="rId13" Type="http://schemas.openxmlformats.org/officeDocument/2006/relationships/hyperlink" Target="https://www.noahwire.com" TargetMode="External"/><Relationship Id="rId14" Type="http://schemas.openxmlformats.org/officeDocument/2006/relationships/hyperlink" Target="https://www.techmahindra.com/insights/events/tech-mahindra-red-hat-summit-us-2026/" TargetMode="External"/><Relationship Id="rId15" Type="http://schemas.openxmlformats.org/officeDocument/2006/relationships/hyperlink" Target="https://www.redhat.com/en/events/red-hat-ibm-think-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